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57B8" w14:textId="77777777" w:rsidR="00E16690" w:rsidRDefault="003C51A8">
      <w:pPr>
        <w:spacing w:after="98" w:line="259" w:lineRule="auto"/>
      </w:pPr>
      <w:r>
        <w:rPr>
          <w:b/>
          <w:sz w:val="28"/>
        </w:rPr>
        <w:t xml:space="preserve">PTA </w:t>
      </w:r>
    </w:p>
    <w:p w14:paraId="00A7013F" w14:textId="6CA6752B" w:rsidR="00E16690" w:rsidRDefault="003C51A8" w:rsidP="00B12301">
      <w:r>
        <w:t xml:space="preserve">Omnia College verstrekt voor het PTA een verplicht uniform PTA-format waarin de informatie van het schoolexamen per vak wordt opgenomen. </w:t>
      </w:r>
    </w:p>
    <w:tbl>
      <w:tblPr>
        <w:tblStyle w:val="Tabelraster1"/>
        <w:tblW w:w="9468" w:type="dxa"/>
        <w:tblInd w:w="11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222"/>
        <w:gridCol w:w="2931"/>
        <w:gridCol w:w="1520"/>
        <w:gridCol w:w="3795"/>
      </w:tblGrid>
      <w:tr w:rsidR="00E16690" w14:paraId="433D5358" w14:textId="77777777">
        <w:trPr>
          <w:trHeight w:val="45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589F2" w14:textId="77777777" w:rsidR="00E16690" w:rsidRDefault="003C51A8">
            <w:pPr>
              <w:spacing w:line="259" w:lineRule="auto"/>
            </w:pPr>
            <w:r>
              <w:rPr>
                <w:b/>
              </w:rPr>
              <w:t xml:space="preserve">Vak 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19D1BF" w14:textId="77777777" w:rsidR="00E16690" w:rsidRDefault="003C51A8">
            <w:pPr>
              <w:spacing w:line="259" w:lineRule="auto"/>
              <w:ind w:left="0"/>
            </w:pPr>
            <w:r>
              <w:rPr>
                <w:b/>
              </w:rPr>
              <w:t xml:space="preserve">: Engels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05525" w14:textId="77777777" w:rsidR="00E16690" w:rsidRDefault="003C51A8">
            <w:pPr>
              <w:spacing w:line="259" w:lineRule="auto"/>
            </w:pPr>
            <w:r>
              <w:rPr>
                <w:b/>
              </w:rPr>
              <w:t xml:space="preserve">Schooljaar </w:t>
            </w: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1F2E3B" w14:textId="737EF7D7" w:rsidR="00E16690" w:rsidRDefault="003C51A8">
            <w:pPr>
              <w:spacing w:line="259" w:lineRule="auto"/>
              <w:ind w:left="29"/>
            </w:pPr>
            <w:r>
              <w:rPr>
                <w:b/>
              </w:rPr>
              <w:t xml:space="preserve">: </w:t>
            </w:r>
            <w:r w:rsidR="0092619A">
              <w:rPr>
                <w:b/>
              </w:rPr>
              <w:t>202</w:t>
            </w:r>
            <w:r w:rsidR="0069558C">
              <w:rPr>
                <w:b/>
              </w:rPr>
              <w:t>3-2025</w:t>
            </w:r>
          </w:p>
        </w:tc>
      </w:tr>
      <w:tr w:rsidR="00E16690" w14:paraId="725E73B1" w14:textId="77777777">
        <w:trPr>
          <w:trHeight w:val="46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31C81" w14:textId="77777777" w:rsidR="00E16690" w:rsidRDefault="003C51A8">
            <w:pPr>
              <w:spacing w:line="259" w:lineRule="auto"/>
            </w:pPr>
            <w:r>
              <w:rPr>
                <w:b/>
              </w:rPr>
              <w:t xml:space="preserve">Leerjaar 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949EB" w14:textId="52FBA799" w:rsidR="00E16690" w:rsidRDefault="003C51A8">
            <w:pPr>
              <w:spacing w:line="259" w:lineRule="auto"/>
              <w:ind w:left="0"/>
            </w:pPr>
            <w:r>
              <w:rPr>
                <w:b/>
              </w:rPr>
              <w:t xml:space="preserve">: 4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59A09" w14:textId="77777777" w:rsidR="00E16690" w:rsidRDefault="003C51A8">
            <w:pPr>
              <w:spacing w:line="259" w:lineRule="auto"/>
            </w:pPr>
            <w:r>
              <w:rPr>
                <w:b/>
              </w:rPr>
              <w:t xml:space="preserve">Leerweg </w:t>
            </w: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300B1" w14:textId="5D84743D" w:rsidR="00E16690" w:rsidRDefault="003C51A8">
            <w:pPr>
              <w:spacing w:line="259" w:lineRule="auto"/>
              <w:ind w:left="29"/>
            </w:pPr>
            <w:r>
              <w:rPr>
                <w:b/>
              </w:rPr>
              <w:t xml:space="preserve">: </w:t>
            </w:r>
            <w:r w:rsidR="00FD5007">
              <w:rPr>
                <w:b/>
              </w:rPr>
              <w:t>GLTL</w:t>
            </w:r>
            <w:r>
              <w:rPr>
                <w:b/>
              </w:rPr>
              <w:t xml:space="preserve"> </w:t>
            </w:r>
          </w:p>
        </w:tc>
      </w:tr>
    </w:tbl>
    <w:p w14:paraId="2C8954FF" w14:textId="77777777" w:rsidR="00E16690" w:rsidRDefault="003C51A8">
      <w:pPr>
        <w:spacing w:line="259" w:lineRule="auto"/>
        <w:ind w:left="0" w:right="9141"/>
      </w:pPr>
      <w:r>
        <w:rPr>
          <w:sz w:val="20"/>
        </w:rPr>
        <w:t xml:space="preserve"> </w:t>
      </w:r>
      <w:r>
        <w:rPr>
          <w:sz w:val="16"/>
        </w:rPr>
        <w:t xml:space="preserve"> </w:t>
      </w:r>
    </w:p>
    <w:tbl>
      <w:tblPr>
        <w:tblStyle w:val="Tabelraster1"/>
        <w:tblW w:w="10227" w:type="dxa"/>
        <w:tblInd w:w="116" w:type="dxa"/>
        <w:tblLayout w:type="fixed"/>
        <w:tblCellMar>
          <w:left w:w="4" w:type="dxa"/>
          <w:right w:w="39" w:type="dxa"/>
        </w:tblCellMar>
        <w:tblLook w:val="04A0" w:firstRow="1" w:lastRow="0" w:firstColumn="1" w:lastColumn="0" w:noHBand="0" w:noVBand="1"/>
      </w:tblPr>
      <w:tblGrid>
        <w:gridCol w:w="816"/>
        <w:gridCol w:w="1048"/>
        <w:gridCol w:w="655"/>
        <w:gridCol w:w="3456"/>
        <w:gridCol w:w="708"/>
        <w:gridCol w:w="709"/>
        <w:gridCol w:w="709"/>
        <w:gridCol w:w="709"/>
        <w:gridCol w:w="709"/>
        <w:gridCol w:w="708"/>
      </w:tblGrid>
      <w:tr w:rsidR="0069558C" w14:paraId="3BB19581" w14:textId="64AC2E9E" w:rsidTr="661A7D18">
        <w:trPr>
          <w:cantSplit/>
          <w:trHeight w:val="1788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textDirection w:val="btLr"/>
          </w:tcPr>
          <w:p w14:paraId="2B8E92AE" w14:textId="77777777" w:rsidR="0069558C" w:rsidRDefault="0069558C" w:rsidP="00F40B37">
            <w:pPr>
              <w:spacing w:line="259" w:lineRule="auto"/>
              <w:ind w:left="122" w:right="113" w:hanging="50"/>
            </w:pPr>
            <w:r>
              <w:rPr>
                <w:b/>
              </w:rPr>
              <w:t xml:space="preserve">Toets Code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textDirection w:val="btLr"/>
          </w:tcPr>
          <w:p w14:paraId="179DE119" w14:textId="77777777" w:rsidR="0069558C" w:rsidRDefault="0069558C" w:rsidP="00F40B37">
            <w:pPr>
              <w:spacing w:line="259" w:lineRule="auto"/>
              <w:ind w:left="71" w:right="113"/>
              <w:jc w:val="both"/>
            </w:pPr>
            <w:r>
              <w:rPr>
                <w:b/>
              </w:rPr>
              <w:t xml:space="preserve">Periode 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textDirection w:val="btLr"/>
          </w:tcPr>
          <w:p w14:paraId="1ED1454A" w14:textId="39136933" w:rsidR="0069558C" w:rsidRDefault="0069558C" w:rsidP="00F40B37">
            <w:pPr>
              <w:spacing w:line="259" w:lineRule="auto"/>
              <w:ind w:left="71" w:right="113"/>
            </w:pPr>
            <w:r>
              <w:rPr>
                <w:b/>
              </w:rPr>
              <w:t xml:space="preserve">Toets-vorm 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26673290" w14:textId="77777777" w:rsidR="0069558C" w:rsidRDefault="0069558C" w:rsidP="00C563B4">
            <w:pPr>
              <w:spacing w:before="240" w:line="259" w:lineRule="auto"/>
              <w:ind w:left="74"/>
              <w:jc w:val="center"/>
              <w:rPr>
                <w:b/>
              </w:rPr>
            </w:pPr>
          </w:p>
          <w:p w14:paraId="5D5BED1D" w14:textId="4D7F442C" w:rsidR="0069558C" w:rsidRDefault="0069558C" w:rsidP="00C563B4">
            <w:pPr>
              <w:spacing w:before="240" w:line="259" w:lineRule="auto"/>
              <w:ind w:left="74"/>
              <w:jc w:val="center"/>
            </w:pPr>
            <w:r>
              <w:rPr>
                <w:b/>
              </w:rPr>
              <w:t>Omschrijving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textDirection w:val="btLr"/>
          </w:tcPr>
          <w:p w14:paraId="2AA46B72" w14:textId="4CADD7B5" w:rsidR="0069558C" w:rsidRPr="00F40B37" w:rsidRDefault="0069558C" w:rsidP="00F40B37">
            <w:pPr>
              <w:spacing w:line="259" w:lineRule="auto"/>
              <w:ind w:left="74" w:right="113"/>
              <w:rPr>
                <w:b/>
              </w:rPr>
            </w:pPr>
            <w:r w:rsidRPr="00F40B37">
              <w:rPr>
                <w:b/>
              </w:rPr>
              <w:t xml:space="preserve">Exameneenheid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D9E2F3" w:themeFill="accent5" w:themeFillTint="33"/>
            <w:textDirection w:val="btLr"/>
          </w:tcPr>
          <w:p w14:paraId="00BABC33" w14:textId="19E842A6" w:rsidR="0069558C" w:rsidRPr="00F40B37" w:rsidRDefault="0069558C" w:rsidP="00F40B37">
            <w:pPr>
              <w:spacing w:line="259" w:lineRule="auto"/>
              <w:ind w:left="119" w:right="113"/>
              <w:rPr>
                <w:b/>
              </w:rPr>
            </w:pPr>
            <w:r w:rsidRPr="00F40B37">
              <w:rPr>
                <w:b/>
              </w:rPr>
              <w:t>Weging in 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D9E2F3" w:themeFill="accent5" w:themeFillTint="33"/>
            <w:textDirection w:val="btLr"/>
          </w:tcPr>
          <w:p w14:paraId="1D2E27C4" w14:textId="1D7A6632" w:rsidR="0069558C" w:rsidRPr="00F40B37" w:rsidRDefault="0069558C" w:rsidP="00F40B37">
            <w:pPr>
              <w:spacing w:line="259" w:lineRule="auto"/>
              <w:ind w:left="121" w:right="113"/>
              <w:rPr>
                <w:b/>
              </w:rPr>
            </w:pPr>
            <w:r>
              <w:rPr>
                <w:b/>
              </w:rPr>
              <w:t>Tijdsduur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textDirection w:val="btLr"/>
          </w:tcPr>
          <w:p w14:paraId="16D2A475" w14:textId="5F88C659" w:rsidR="0069558C" w:rsidRPr="00F40B37" w:rsidRDefault="0069558C" w:rsidP="00F40B37">
            <w:pPr>
              <w:spacing w:line="259" w:lineRule="auto"/>
              <w:ind w:left="121" w:right="113"/>
              <w:rPr>
                <w:b/>
              </w:rPr>
            </w:pPr>
            <w:r w:rsidRPr="00F40B37">
              <w:rPr>
                <w:b/>
              </w:rPr>
              <w:t>Herkansbaar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textDirection w:val="btLr"/>
          </w:tcPr>
          <w:p w14:paraId="29FBCB43" w14:textId="7E21CBFA" w:rsidR="0069558C" w:rsidRPr="00F40B37" w:rsidRDefault="0069558C" w:rsidP="00F40B37">
            <w:pPr>
              <w:spacing w:line="259" w:lineRule="auto"/>
              <w:ind w:left="121" w:right="113"/>
              <w:rPr>
                <w:b/>
              </w:rPr>
            </w:pPr>
            <w:r w:rsidRPr="00F40B37">
              <w:rPr>
                <w:b/>
              </w:rPr>
              <w:t>Tevens overgangstoets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textDirection w:val="btLr"/>
          </w:tcPr>
          <w:p w14:paraId="3C85561D" w14:textId="5B07C743" w:rsidR="0069558C" w:rsidRPr="00F40B37" w:rsidRDefault="0069558C" w:rsidP="00A83B8B">
            <w:pPr>
              <w:spacing w:line="259" w:lineRule="auto"/>
              <w:ind w:left="121" w:right="113"/>
              <w:rPr>
                <w:b/>
                <w:noProof/>
              </w:rPr>
            </w:pPr>
            <w:r w:rsidRPr="00F40B37">
              <w:rPr>
                <w:b/>
                <w:noProof/>
              </w:rPr>
              <w:t>SE/CE</w:t>
            </w:r>
          </w:p>
        </w:tc>
      </w:tr>
      <w:tr w:rsidR="0069558C" w14:paraId="4522D0B2" w14:textId="2F3132BD" w:rsidTr="661A7D18">
        <w:trPr>
          <w:trHeight w:val="27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6C931037" w14:textId="77777777" w:rsidR="0069558C" w:rsidRDefault="0069558C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5955A945" w14:textId="72F1D4CB" w:rsidR="0069558C" w:rsidRDefault="0069558C" w:rsidP="00C563B4">
            <w:pPr>
              <w:spacing w:line="259" w:lineRule="auto"/>
              <w:ind w:left="71"/>
              <w:jc w:val="both"/>
            </w:pPr>
            <w:r>
              <w:rPr>
                <w:b/>
              </w:rPr>
              <w:t xml:space="preserve">Leerjaar 4 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464B936F" w14:textId="77777777" w:rsidR="0069558C" w:rsidRDefault="0069558C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5C63DB38" w14:textId="77777777" w:rsidR="0069558C" w:rsidRDefault="0069558C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7DDDE1A2" w14:textId="77777777" w:rsidR="0069558C" w:rsidRDefault="0069558C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CB8C9"/>
          </w:tcPr>
          <w:p w14:paraId="44261271" w14:textId="77777777" w:rsidR="0069558C" w:rsidRDefault="0069558C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CB8C9"/>
          </w:tcPr>
          <w:p w14:paraId="3705B379" w14:textId="77777777" w:rsidR="0069558C" w:rsidRDefault="0069558C">
            <w:pPr>
              <w:spacing w:line="259" w:lineRule="auto"/>
              <w:ind w:left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039E4602" w14:textId="67976B8B" w:rsidR="0069558C" w:rsidRDefault="0069558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69F05CBE" w14:textId="77777777" w:rsidR="0069558C" w:rsidRDefault="0069558C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0D744EDC" w14:textId="77777777" w:rsidR="0069558C" w:rsidRDefault="0069558C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69558C" w14:paraId="6E348E2C" w14:textId="213449A4" w:rsidTr="661A7D18">
        <w:trPr>
          <w:trHeight w:val="1221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DC3427" w14:textId="72758441" w:rsidR="0069558C" w:rsidRDefault="0069558C">
            <w:pPr>
              <w:spacing w:line="259" w:lineRule="auto"/>
              <w:ind w:left="70"/>
            </w:pPr>
            <w:r>
              <w:rPr>
                <w:b/>
              </w:rPr>
              <w:t xml:space="preserve">4GL- </w:t>
            </w:r>
          </w:p>
          <w:p w14:paraId="01C9660F" w14:textId="7CDA633F" w:rsidR="0069558C" w:rsidRDefault="0069558C">
            <w:pPr>
              <w:spacing w:line="259" w:lineRule="auto"/>
              <w:ind w:left="70"/>
            </w:pPr>
            <w:r>
              <w:rPr>
                <w:b/>
              </w:rPr>
              <w:t>EN-0</w:t>
            </w:r>
            <w:r w:rsidR="00DA0943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CEF2B" w14:textId="77777777" w:rsidR="0069558C" w:rsidRDefault="0069558C">
            <w:pPr>
              <w:spacing w:line="259" w:lineRule="auto"/>
              <w:ind w:left="70"/>
              <w:jc w:val="both"/>
            </w:pPr>
            <w:r>
              <w:rPr>
                <w:b/>
              </w:rPr>
              <w:t xml:space="preserve">Periode </w:t>
            </w:r>
          </w:p>
          <w:p w14:paraId="5650146C" w14:textId="5640F6A1" w:rsidR="0069558C" w:rsidRDefault="0069558C">
            <w:pPr>
              <w:spacing w:line="259" w:lineRule="auto"/>
              <w:ind w:left="70"/>
            </w:pPr>
            <w:r>
              <w:rPr>
                <w:b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C4EDF" w14:textId="77777777" w:rsidR="0069558C" w:rsidRDefault="0069558C">
            <w:pPr>
              <w:spacing w:line="259" w:lineRule="auto"/>
              <w:ind w:left="68"/>
            </w:pPr>
            <w:r>
              <w:rPr>
                <w:b/>
              </w:rPr>
              <w:t xml:space="preserve">ST 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AA079" w14:textId="77777777" w:rsidR="0069558C" w:rsidRDefault="0069558C">
            <w:pPr>
              <w:spacing w:after="196" w:line="259" w:lineRule="auto"/>
              <w:ind w:left="71"/>
            </w:pPr>
            <w:r>
              <w:rPr>
                <w:b/>
              </w:rPr>
              <w:t xml:space="preserve">PTA Schrijven </w:t>
            </w:r>
          </w:p>
          <w:p w14:paraId="454B052B" w14:textId="00CC42EC" w:rsidR="0069558C" w:rsidRDefault="008538F2" w:rsidP="00C563B4">
            <w:pPr>
              <w:numPr>
                <w:ilvl w:val="0"/>
                <w:numId w:val="1"/>
              </w:numPr>
              <w:spacing w:after="43" w:line="240" w:lineRule="auto"/>
              <w:ind w:left="337" w:right="159" w:hanging="142"/>
            </w:pPr>
            <w:r>
              <w:t>Informele</w:t>
            </w:r>
            <w:r w:rsidR="0069558C">
              <w:t xml:space="preserve"> brief schrijven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219D6" w14:textId="77777777" w:rsidR="0069558C" w:rsidRDefault="0069558C">
            <w:pPr>
              <w:spacing w:line="259" w:lineRule="auto"/>
              <w:ind w:left="71"/>
            </w:pPr>
            <w:r>
              <w:t xml:space="preserve">K/1 </w:t>
            </w:r>
          </w:p>
          <w:p w14:paraId="53761111" w14:textId="77777777" w:rsidR="0069558C" w:rsidRDefault="0069558C">
            <w:pPr>
              <w:spacing w:line="259" w:lineRule="auto"/>
              <w:ind w:left="71"/>
            </w:pPr>
            <w:r>
              <w:t xml:space="preserve">K/2 </w:t>
            </w:r>
          </w:p>
          <w:p w14:paraId="189702D0" w14:textId="16E8352C" w:rsidR="0069558C" w:rsidRDefault="0069558C" w:rsidP="008538F2">
            <w:pPr>
              <w:spacing w:line="259" w:lineRule="auto"/>
              <w:ind w:left="71"/>
            </w:pPr>
            <w:r>
              <w:t xml:space="preserve">K/3 </w:t>
            </w:r>
          </w:p>
          <w:p w14:paraId="51E4C5B0" w14:textId="77777777" w:rsidR="0069558C" w:rsidRDefault="0069558C" w:rsidP="00C563B4">
            <w:pPr>
              <w:spacing w:line="259" w:lineRule="auto"/>
              <w:ind w:left="71"/>
            </w:pPr>
            <w:r>
              <w:t xml:space="preserve">K/7 </w:t>
            </w:r>
          </w:p>
          <w:p w14:paraId="2A75D441" w14:textId="6CBF3FA3" w:rsidR="0069558C" w:rsidRDefault="0069558C" w:rsidP="00C563B4">
            <w:pPr>
              <w:spacing w:line="259" w:lineRule="auto"/>
              <w:ind w:left="71"/>
            </w:pPr>
            <w:r>
              <w:t>V/</w:t>
            </w:r>
            <w:r w:rsidR="005E2F69"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55C98FC" w14:textId="06504B12" w:rsidR="0069558C" w:rsidRDefault="00DA0943">
            <w:pPr>
              <w:spacing w:line="259" w:lineRule="auto"/>
              <w:ind w:left="71"/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630A46B" w14:textId="188C39D2" w:rsidR="0069558C" w:rsidRDefault="0069558C">
            <w:pPr>
              <w:spacing w:line="259" w:lineRule="auto"/>
              <w:ind w:left="76"/>
              <w:rPr>
                <w:b/>
              </w:rPr>
            </w:pPr>
            <w:r>
              <w:rPr>
                <w:b/>
              </w:rPr>
              <w:t>45 min.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5A714" w14:textId="506ED00F" w:rsidR="0069558C" w:rsidRDefault="0069558C">
            <w:pPr>
              <w:spacing w:line="259" w:lineRule="auto"/>
              <w:ind w:left="76"/>
            </w:pPr>
            <w:r>
              <w:rPr>
                <w:b/>
              </w:rPr>
              <w:t xml:space="preserve">Ja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7988F" w14:textId="77777777" w:rsidR="0069558C" w:rsidRDefault="0069558C">
            <w:pPr>
              <w:spacing w:line="259" w:lineRule="auto"/>
              <w:ind w:left="71"/>
            </w:pPr>
            <w:r>
              <w:rPr>
                <w:b/>
              </w:rPr>
              <w:t xml:space="preserve">Nee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9EBBF" w14:textId="6F3F678E" w:rsidR="0069558C" w:rsidRDefault="0069558C">
            <w:pPr>
              <w:spacing w:line="259" w:lineRule="auto"/>
              <w:ind w:left="71"/>
              <w:rPr>
                <w:b/>
              </w:rPr>
            </w:pPr>
            <w:r>
              <w:rPr>
                <w:b/>
              </w:rPr>
              <w:t>SE</w:t>
            </w:r>
          </w:p>
        </w:tc>
      </w:tr>
      <w:tr w:rsidR="0069558C" w14:paraId="6E213FF0" w14:textId="6E1E8D83" w:rsidTr="00B12301">
        <w:trPr>
          <w:trHeight w:val="1648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13F214C" w14:textId="4356F38A" w:rsidR="0069558C" w:rsidRDefault="0069558C">
            <w:pPr>
              <w:spacing w:line="259" w:lineRule="auto"/>
              <w:ind w:left="70"/>
            </w:pPr>
            <w:r>
              <w:rPr>
                <w:b/>
              </w:rPr>
              <w:t xml:space="preserve">4GL- </w:t>
            </w:r>
          </w:p>
          <w:p w14:paraId="1DED4F6E" w14:textId="65CB74B1" w:rsidR="0069558C" w:rsidRDefault="0069558C">
            <w:pPr>
              <w:spacing w:line="259" w:lineRule="auto"/>
              <w:ind w:left="70"/>
            </w:pPr>
            <w:r>
              <w:rPr>
                <w:b/>
              </w:rPr>
              <w:t>EN-0</w:t>
            </w:r>
            <w:r w:rsidR="00DA0943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CFB50" w14:textId="313CF268" w:rsidR="0069558C" w:rsidRDefault="0069558C">
            <w:pPr>
              <w:spacing w:line="259" w:lineRule="auto"/>
              <w:ind w:left="70"/>
            </w:pPr>
            <w:r>
              <w:rPr>
                <w:b/>
              </w:rPr>
              <w:t xml:space="preserve">Periode 7 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2096C" w14:textId="427DA73F" w:rsidR="0069558C" w:rsidRDefault="164E690E" w:rsidP="661A7D18">
            <w:pPr>
              <w:spacing w:line="259" w:lineRule="auto"/>
              <w:ind w:left="68"/>
              <w:rPr>
                <w:b/>
                <w:bCs/>
              </w:rPr>
            </w:pPr>
            <w:r w:rsidRPr="661A7D18">
              <w:rPr>
                <w:b/>
                <w:bCs/>
              </w:rPr>
              <w:t>M</w:t>
            </w:r>
            <w:r w:rsidR="31229139" w:rsidRPr="661A7D18">
              <w:rPr>
                <w:b/>
                <w:bCs/>
              </w:rPr>
              <w:t>T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05A83" w14:textId="77777777" w:rsidR="0069558C" w:rsidRDefault="0069558C">
            <w:pPr>
              <w:spacing w:after="196" w:line="259" w:lineRule="auto"/>
              <w:ind w:left="71"/>
            </w:pPr>
            <w:r>
              <w:rPr>
                <w:b/>
              </w:rPr>
              <w:t xml:space="preserve">PTA Spreken </w:t>
            </w:r>
          </w:p>
          <w:p w14:paraId="149D2B2F" w14:textId="77777777" w:rsidR="0069558C" w:rsidRDefault="0069558C" w:rsidP="00C563B4">
            <w:pPr>
              <w:numPr>
                <w:ilvl w:val="0"/>
                <w:numId w:val="1"/>
              </w:numPr>
              <w:spacing w:after="43" w:line="240" w:lineRule="auto"/>
              <w:ind w:left="337" w:right="159" w:hanging="142"/>
            </w:pPr>
            <w:r>
              <w:t xml:space="preserve">Informeel gesprek </w:t>
            </w:r>
          </w:p>
          <w:p w14:paraId="6C8E6A83" w14:textId="77777777" w:rsidR="0069558C" w:rsidRDefault="0069558C" w:rsidP="00C563B4">
            <w:pPr>
              <w:numPr>
                <w:ilvl w:val="0"/>
                <w:numId w:val="1"/>
              </w:numPr>
              <w:spacing w:after="43" w:line="240" w:lineRule="auto"/>
              <w:ind w:left="337" w:right="159" w:hanging="142"/>
            </w:pPr>
            <w:r>
              <w:t xml:space="preserve">Informatie uitwisselen </w:t>
            </w:r>
          </w:p>
          <w:p w14:paraId="3F75A8BE" w14:textId="055F2AE5" w:rsidR="0069558C" w:rsidRDefault="0069558C" w:rsidP="00C563B4">
            <w:pPr>
              <w:numPr>
                <w:ilvl w:val="0"/>
                <w:numId w:val="1"/>
              </w:numPr>
              <w:spacing w:after="43" w:line="240" w:lineRule="auto"/>
              <w:ind w:left="337" w:right="159" w:hanging="142"/>
            </w:pPr>
            <w:r>
              <w:t xml:space="preserve">Reageren op informatie </w:t>
            </w:r>
          </w:p>
          <w:p w14:paraId="1FD74A4E" w14:textId="77777777" w:rsidR="0069558C" w:rsidRDefault="0069558C" w:rsidP="00C563B4">
            <w:pPr>
              <w:numPr>
                <w:ilvl w:val="0"/>
                <w:numId w:val="1"/>
              </w:numPr>
              <w:spacing w:after="43" w:line="240" w:lineRule="auto"/>
              <w:ind w:left="337" w:right="159" w:hanging="142"/>
            </w:pPr>
            <w:r>
              <w:t xml:space="preserve">Monoloog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A5E8A" w14:textId="78C47F88" w:rsidR="0069558C" w:rsidRDefault="0069558C">
            <w:pPr>
              <w:spacing w:line="259" w:lineRule="auto"/>
              <w:ind w:left="71"/>
            </w:pPr>
            <w:r>
              <w:t xml:space="preserve">K/1 </w:t>
            </w:r>
            <w:r>
              <w:br/>
              <w:t>K/2</w:t>
            </w:r>
          </w:p>
          <w:p w14:paraId="3D19A38F" w14:textId="77777777" w:rsidR="0069558C" w:rsidRDefault="0069558C">
            <w:pPr>
              <w:spacing w:line="259" w:lineRule="auto"/>
              <w:ind w:left="71"/>
            </w:pPr>
            <w:r>
              <w:t xml:space="preserve">K/3 </w:t>
            </w:r>
          </w:p>
          <w:p w14:paraId="1BA46D1C" w14:textId="77777777" w:rsidR="0069558C" w:rsidRDefault="0069558C">
            <w:pPr>
              <w:spacing w:line="259" w:lineRule="auto"/>
              <w:ind w:left="71"/>
            </w:pPr>
            <w:r>
              <w:t xml:space="preserve">K/5 </w:t>
            </w:r>
          </w:p>
          <w:p w14:paraId="468A1DCB" w14:textId="77777777" w:rsidR="0069558C" w:rsidRDefault="0069558C">
            <w:pPr>
              <w:spacing w:line="259" w:lineRule="auto"/>
              <w:ind w:left="71"/>
            </w:pPr>
            <w:r>
              <w:t>K/6</w:t>
            </w:r>
          </w:p>
          <w:p w14:paraId="519595B1" w14:textId="5C67A9C4" w:rsidR="0069558C" w:rsidRDefault="0069558C" w:rsidP="00B12301">
            <w:pPr>
              <w:spacing w:line="259" w:lineRule="auto"/>
              <w:ind w:left="71"/>
            </w:pPr>
            <w:r>
              <w:t>V/4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29C8C87" w14:textId="298B8C4E" w:rsidR="0069558C" w:rsidRDefault="00DA0943">
            <w:pPr>
              <w:spacing w:line="259" w:lineRule="auto"/>
              <w:ind w:left="71"/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1949B21" w14:textId="24256DA3" w:rsidR="0069558C" w:rsidRDefault="0069558C">
            <w:pPr>
              <w:spacing w:line="259" w:lineRule="auto"/>
              <w:ind w:left="76"/>
              <w:jc w:val="both"/>
              <w:rPr>
                <w:b/>
              </w:rPr>
            </w:pPr>
            <w:r>
              <w:rPr>
                <w:b/>
              </w:rPr>
              <w:t>15 min.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80017" w14:textId="62FFFCDD" w:rsidR="0069558C" w:rsidRDefault="0069558C">
            <w:pPr>
              <w:spacing w:line="259" w:lineRule="auto"/>
              <w:ind w:left="76"/>
              <w:jc w:val="both"/>
            </w:pPr>
            <w:r>
              <w:rPr>
                <w:b/>
              </w:rPr>
              <w:t xml:space="preserve">Nee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865AB" w14:textId="77777777" w:rsidR="0069558C" w:rsidRDefault="0069558C">
            <w:pPr>
              <w:spacing w:line="259" w:lineRule="auto"/>
              <w:ind w:left="71"/>
            </w:pPr>
            <w:r>
              <w:rPr>
                <w:b/>
              </w:rPr>
              <w:t xml:space="preserve">Nee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7CF1B" w14:textId="0E6BDC2A" w:rsidR="0069558C" w:rsidRDefault="0069558C">
            <w:pPr>
              <w:spacing w:line="259" w:lineRule="auto"/>
              <w:ind w:left="71"/>
              <w:rPr>
                <w:b/>
              </w:rPr>
            </w:pPr>
            <w:r>
              <w:rPr>
                <w:b/>
              </w:rPr>
              <w:t>SE</w:t>
            </w:r>
          </w:p>
        </w:tc>
      </w:tr>
      <w:tr w:rsidR="0069558C" w14:paraId="363AD608" w14:textId="77F9A3D3" w:rsidTr="661A7D18">
        <w:trPr>
          <w:trHeight w:val="2260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C9ECCD5" w14:textId="1A126129" w:rsidR="0069558C" w:rsidRDefault="0069558C">
            <w:pPr>
              <w:spacing w:line="259" w:lineRule="auto"/>
              <w:ind w:left="70"/>
            </w:pPr>
            <w:r>
              <w:rPr>
                <w:b/>
              </w:rPr>
              <w:t xml:space="preserve">4GL- </w:t>
            </w:r>
          </w:p>
          <w:p w14:paraId="4324B78F" w14:textId="67F43403" w:rsidR="0069558C" w:rsidRDefault="0069558C">
            <w:pPr>
              <w:spacing w:line="259" w:lineRule="auto"/>
              <w:ind w:left="70"/>
            </w:pPr>
            <w:r>
              <w:rPr>
                <w:b/>
              </w:rPr>
              <w:t>EN-0</w:t>
            </w:r>
            <w:r w:rsidR="00DA0943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2BAEB" w14:textId="77777777" w:rsidR="0069558C" w:rsidRDefault="0069558C">
            <w:pPr>
              <w:spacing w:line="259" w:lineRule="auto"/>
              <w:ind w:left="0"/>
            </w:pPr>
            <w:r>
              <w:rPr>
                <w:b/>
              </w:rPr>
              <w:t xml:space="preserve">Periode </w:t>
            </w:r>
          </w:p>
          <w:p w14:paraId="67E9BEA2" w14:textId="623D7D05" w:rsidR="0069558C" w:rsidRDefault="0069558C">
            <w:pPr>
              <w:spacing w:line="259" w:lineRule="auto"/>
              <w:ind w:left="0"/>
            </w:pPr>
            <w:r>
              <w:rPr>
                <w:b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33109" w14:textId="72E98A57" w:rsidR="0069558C" w:rsidRDefault="005C12A2">
            <w:pPr>
              <w:spacing w:line="259" w:lineRule="auto"/>
              <w:ind w:left="68"/>
            </w:pPr>
            <w:r>
              <w:rPr>
                <w:b/>
              </w:rPr>
              <w:t>KLT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CD420" w14:textId="77777777" w:rsidR="0069558C" w:rsidRDefault="0069558C">
            <w:pPr>
              <w:spacing w:after="199" w:line="259" w:lineRule="auto"/>
              <w:ind w:left="71"/>
            </w:pPr>
            <w:r>
              <w:rPr>
                <w:b/>
              </w:rPr>
              <w:t xml:space="preserve">PTA Kijk en Luister </w:t>
            </w:r>
          </w:p>
          <w:p w14:paraId="1822AFC3" w14:textId="77777777" w:rsidR="0069558C" w:rsidRDefault="0069558C" w:rsidP="00C563B4">
            <w:pPr>
              <w:numPr>
                <w:ilvl w:val="0"/>
                <w:numId w:val="1"/>
              </w:numPr>
              <w:spacing w:after="43" w:line="240" w:lineRule="auto"/>
              <w:ind w:left="337" w:right="159" w:hanging="142"/>
            </w:pPr>
            <w:r>
              <w:t xml:space="preserve">Gesprekken tussen moedertaal sprekers verstaan </w:t>
            </w:r>
          </w:p>
          <w:p w14:paraId="05BD810B" w14:textId="77777777" w:rsidR="0069558C" w:rsidRDefault="0069558C" w:rsidP="00C563B4">
            <w:pPr>
              <w:numPr>
                <w:ilvl w:val="0"/>
                <w:numId w:val="1"/>
              </w:numPr>
              <w:spacing w:after="43" w:line="240" w:lineRule="auto"/>
              <w:ind w:left="337" w:right="159" w:hanging="142"/>
            </w:pPr>
            <w:r>
              <w:t xml:space="preserve">Luisteren naar aankondigingen en instructies </w:t>
            </w:r>
          </w:p>
          <w:p w14:paraId="520C351F" w14:textId="10B39808" w:rsidR="0069558C" w:rsidRDefault="0069558C" w:rsidP="00C563B4">
            <w:pPr>
              <w:numPr>
                <w:ilvl w:val="0"/>
                <w:numId w:val="1"/>
              </w:numPr>
              <w:spacing w:after="43" w:line="240" w:lineRule="auto"/>
              <w:ind w:left="337" w:right="159" w:hanging="142"/>
            </w:pPr>
            <w:r>
              <w:t xml:space="preserve">Luister naar tv-, video- en geluidsopnamen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634DA" w14:textId="77777777" w:rsidR="0069558C" w:rsidRDefault="0069558C">
            <w:pPr>
              <w:spacing w:line="259" w:lineRule="auto"/>
              <w:ind w:left="71"/>
            </w:pPr>
            <w:r>
              <w:t xml:space="preserve">K/2 </w:t>
            </w:r>
          </w:p>
          <w:p w14:paraId="51563050" w14:textId="77777777" w:rsidR="0069558C" w:rsidRDefault="0069558C">
            <w:pPr>
              <w:spacing w:line="259" w:lineRule="auto"/>
              <w:ind w:left="71"/>
            </w:pPr>
            <w:r>
              <w:t xml:space="preserve">K/3 </w:t>
            </w:r>
          </w:p>
          <w:p w14:paraId="728851D7" w14:textId="77777777" w:rsidR="0069558C" w:rsidRDefault="0069558C">
            <w:pPr>
              <w:spacing w:line="259" w:lineRule="auto"/>
              <w:ind w:left="71"/>
            </w:pPr>
            <w:r>
              <w:t xml:space="preserve">K/5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2B88AB5" w14:textId="3E952474" w:rsidR="0069558C" w:rsidRDefault="00DA0943">
            <w:pPr>
              <w:spacing w:line="259" w:lineRule="auto"/>
              <w:ind w:left="71"/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29F531B" w14:textId="7EADCD63" w:rsidR="0069558C" w:rsidRDefault="005C12A2">
            <w:pPr>
              <w:spacing w:line="259" w:lineRule="auto"/>
              <w:ind w:left="76"/>
              <w:jc w:val="both"/>
              <w:rPr>
                <w:b/>
              </w:rPr>
            </w:pPr>
            <w:r>
              <w:rPr>
                <w:b/>
              </w:rPr>
              <w:t>60 min. (2x30 min.)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E2749" w14:textId="1030FE7A" w:rsidR="0069558C" w:rsidRDefault="0069558C">
            <w:pPr>
              <w:spacing w:line="259" w:lineRule="auto"/>
              <w:ind w:left="76"/>
              <w:jc w:val="both"/>
            </w:pPr>
            <w:r>
              <w:rPr>
                <w:b/>
              </w:rPr>
              <w:t xml:space="preserve">Nee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5D3CB" w14:textId="77777777" w:rsidR="0069558C" w:rsidRDefault="0069558C">
            <w:pPr>
              <w:spacing w:line="259" w:lineRule="auto"/>
              <w:ind w:left="71"/>
            </w:pPr>
            <w:r>
              <w:rPr>
                <w:b/>
              </w:rPr>
              <w:t xml:space="preserve">Nee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EC512" w14:textId="7905412D" w:rsidR="0069558C" w:rsidRDefault="0069558C">
            <w:pPr>
              <w:spacing w:line="259" w:lineRule="auto"/>
              <w:ind w:left="71"/>
              <w:rPr>
                <w:b/>
              </w:rPr>
            </w:pPr>
            <w:r>
              <w:rPr>
                <w:b/>
              </w:rPr>
              <w:t>SE/CE</w:t>
            </w:r>
          </w:p>
        </w:tc>
      </w:tr>
      <w:tr w:rsidR="0069558C" w14:paraId="3ECB9436" w14:textId="3B8BBD59" w:rsidTr="661A7D18">
        <w:trPr>
          <w:trHeight w:val="1129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31CF18" w14:textId="4121F636" w:rsidR="0069558C" w:rsidRDefault="0069558C">
            <w:pPr>
              <w:spacing w:line="259" w:lineRule="auto"/>
              <w:ind w:left="70"/>
            </w:pPr>
            <w:r>
              <w:rPr>
                <w:b/>
              </w:rPr>
              <w:t xml:space="preserve">4GL- </w:t>
            </w:r>
          </w:p>
          <w:p w14:paraId="33E28B8F" w14:textId="3F50391B" w:rsidR="0069558C" w:rsidRDefault="0069558C">
            <w:pPr>
              <w:spacing w:line="259" w:lineRule="auto"/>
              <w:ind w:left="70"/>
            </w:pPr>
            <w:r>
              <w:rPr>
                <w:b/>
              </w:rPr>
              <w:t>EN-0</w:t>
            </w:r>
            <w:r w:rsidR="00DA0943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0BD80" w14:textId="77777777" w:rsidR="0069558C" w:rsidRDefault="0069558C">
            <w:pPr>
              <w:spacing w:line="259" w:lineRule="auto"/>
              <w:ind w:left="0"/>
            </w:pPr>
            <w:r>
              <w:rPr>
                <w:b/>
              </w:rPr>
              <w:t xml:space="preserve">Periode </w:t>
            </w:r>
          </w:p>
          <w:p w14:paraId="3E429517" w14:textId="3F25EFA7" w:rsidR="0069558C" w:rsidRDefault="0069558C">
            <w:pPr>
              <w:spacing w:line="259" w:lineRule="auto"/>
              <w:ind w:left="0"/>
            </w:pPr>
            <w:r>
              <w:rPr>
                <w:b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E7909" w14:textId="77777777" w:rsidR="0069558C" w:rsidRDefault="0069558C">
            <w:pPr>
              <w:spacing w:line="259" w:lineRule="auto"/>
              <w:ind w:left="68"/>
            </w:pPr>
            <w:r>
              <w:rPr>
                <w:b/>
              </w:rPr>
              <w:t xml:space="preserve">ST 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61468" w14:textId="77777777" w:rsidR="0069558C" w:rsidRDefault="0069558C">
            <w:pPr>
              <w:spacing w:after="197" w:line="259" w:lineRule="auto"/>
              <w:ind w:left="71"/>
            </w:pPr>
            <w:r>
              <w:rPr>
                <w:b/>
              </w:rPr>
              <w:t xml:space="preserve">PTA Lezen </w:t>
            </w:r>
          </w:p>
          <w:p w14:paraId="05A3ED9E" w14:textId="67A62D0C" w:rsidR="0069558C" w:rsidRDefault="0069558C" w:rsidP="00C563B4">
            <w:pPr>
              <w:numPr>
                <w:ilvl w:val="0"/>
                <w:numId w:val="1"/>
              </w:numPr>
              <w:spacing w:after="43" w:line="240" w:lineRule="auto"/>
              <w:ind w:left="337" w:right="159" w:hanging="142"/>
            </w:pPr>
            <w:r>
              <w:t xml:space="preserve">Correspondentie lezen </w:t>
            </w:r>
          </w:p>
          <w:p w14:paraId="7CDF7ED1" w14:textId="77777777" w:rsidR="0069558C" w:rsidRDefault="0069558C" w:rsidP="00C563B4">
            <w:pPr>
              <w:numPr>
                <w:ilvl w:val="0"/>
                <w:numId w:val="1"/>
              </w:numPr>
              <w:spacing w:after="43" w:line="240" w:lineRule="auto"/>
              <w:ind w:left="337" w:right="159" w:hanging="142"/>
            </w:pPr>
            <w:r>
              <w:t xml:space="preserve">Instructies lezen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CEA89" w14:textId="77777777" w:rsidR="0069558C" w:rsidRDefault="0069558C">
            <w:pPr>
              <w:spacing w:line="259" w:lineRule="auto"/>
              <w:ind w:left="71"/>
            </w:pPr>
            <w:r>
              <w:t xml:space="preserve">K/2 </w:t>
            </w:r>
          </w:p>
          <w:p w14:paraId="2B0E4A5C" w14:textId="77777777" w:rsidR="0069558C" w:rsidRDefault="0069558C">
            <w:pPr>
              <w:spacing w:line="259" w:lineRule="auto"/>
              <w:ind w:left="71"/>
            </w:pPr>
            <w:r>
              <w:t xml:space="preserve">K/3 </w:t>
            </w:r>
          </w:p>
          <w:p w14:paraId="765D8934" w14:textId="3DF2D096" w:rsidR="0069558C" w:rsidRDefault="0069558C" w:rsidP="000D5415">
            <w:pPr>
              <w:spacing w:line="259" w:lineRule="auto"/>
              <w:ind w:left="71"/>
            </w:pPr>
            <w:r>
              <w:t xml:space="preserve">K/4 </w:t>
            </w:r>
          </w:p>
          <w:p w14:paraId="7D657950" w14:textId="011834FA" w:rsidR="0069558C" w:rsidRDefault="0069558C">
            <w:pPr>
              <w:spacing w:line="259" w:lineRule="auto"/>
              <w:ind w:left="71"/>
            </w:pPr>
            <w:r>
              <w:t>V/1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8EBE1C8" w14:textId="69570D3A" w:rsidR="0069558C" w:rsidRDefault="00DA0943">
            <w:pPr>
              <w:spacing w:line="259" w:lineRule="auto"/>
              <w:ind w:left="71"/>
            </w:pPr>
            <w:r>
              <w:rPr>
                <w:b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274707B" w14:textId="600AA4F1" w:rsidR="0069558C" w:rsidRDefault="005C12A2">
            <w:pPr>
              <w:spacing w:line="259" w:lineRule="auto"/>
              <w:ind w:left="76"/>
              <w:rPr>
                <w:b/>
              </w:rPr>
            </w:pPr>
            <w:r>
              <w:rPr>
                <w:b/>
              </w:rPr>
              <w:t>45 min.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188E7" w14:textId="53B1436C" w:rsidR="0069558C" w:rsidRDefault="0069558C">
            <w:pPr>
              <w:spacing w:line="259" w:lineRule="auto"/>
              <w:ind w:left="76"/>
            </w:pPr>
            <w:r>
              <w:rPr>
                <w:b/>
              </w:rPr>
              <w:t xml:space="preserve">Ja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DD831" w14:textId="77777777" w:rsidR="0069558C" w:rsidRDefault="0069558C">
            <w:pPr>
              <w:spacing w:line="259" w:lineRule="auto"/>
              <w:ind w:left="71"/>
            </w:pPr>
            <w:r>
              <w:rPr>
                <w:b/>
              </w:rPr>
              <w:t xml:space="preserve">Nee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BE109" w14:textId="76A1BD7A" w:rsidR="0069558C" w:rsidRDefault="0069558C">
            <w:pPr>
              <w:spacing w:line="259" w:lineRule="auto"/>
              <w:ind w:left="71"/>
              <w:rPr>
                <w:b/>
              </w:rPr>
            </w:pPr>
            <w:r>
              <w:rPr>
                <w:b/>
              </w:rPr>
              <w:t>SE/CE</w:t>
            </w:r>
          </w:p>
        </w:tc>
      </w:tr>
      <w:tr w:rsidR="0069558C" w14:paraId="18940CF6" w14:textId="68069E9E" w:rsidTr="00B12301">
        <w:trPr>
          <w:trHeight w:val="702"/>
        </w:trPr>
        <w:tc>
          <w:tcPr>
            <w:tcW w:w="66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C85EA" w14:textId="4D9FCBE3" w:rsidR="0069558C" w:rsidRDefault="0069558C" w:rsidP="00B12301">
            <w:pPr>
              <w:spacing w:after="151" w:line="259" w:lineRule="auto"/>
              <w:ind w:left="70"/>
            </w:pPr>
            <w:r>
              <w:rPr>
                <w:b/>
              </w:rPr>
              <w:t xml:space="preserve">SE-eindcijfer </w:t>
            </w:r>
            <w:r w:rsidR="00B12301">
              <w:rPr>
                <w:b/>
              </w:rPr>
              <w:br/>
            </w:r>
            <w:r w:rsidR="00DA0943" w:rsidRPr="00B12301">
              <w:rPr>
                <w:sz w:val="20"/>
                <w:szCs w:val="20"/>
              </w:rPr>
              <w:t>De schoolexamens van leerjaar 4 samen wordt het volledige eindcijfer (100%).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F9A11CF" w14:textId="77777777" w:rsidR="0069558C" w:rsidRDefault="0069558C">
            <w:pPr>
              <w:spacing w:line="259" w:lineRule="auto"/>
              <w:ind w:left="71"/>
            </w:pPr>
            <w:r>
              <w:t xml:space="preserve">100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376A105" w14:textId="77777777" w:rsidR="0069558C" w:rsidRDefault="0069558C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nil"/>
            </w:tcBorders>
          </w:tcPr>
          <w:p w14:paraId="54AA2E0E" w14:textId="43739061" w:rsidR="0069558C" w:rsidRDefault="0069558C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5B2AB" w14:textId="77777777" w:rsidR="0069558C" w:rsidRDefault="0069558C">
            <w:pPr>
              <w:spacing w:after="160" w:line="259" w:lineRule="auto"/>
              <w:ind w:left="0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00F41" w14:textId="77777777" w:rsidR="0069558C" w:rsidRDefault="0069558C">
            <w:pPr>
              <w:spacing w:after="160" w:line="259" w:lineRule="auto"/>
              <w:ind w:left="0"/>
            </w:pPr>
          </w:p>
        </w:tc>
      </w:tr>
    </w:tbl>
    <w:p w14:paraId="02C1EDBF" w14:textId="77777777" w:rsidR="00E16690" w:rsidRDefault="003C51A8">
      <w:pPr>
        <w:spacing w:line="259" w:lineRule="auto"/>
        <w:ind w:left="0"/>
        <w:jc w:val="both"/>
      </w:pPr>
      <w:r>
        <w:t xml:space="preserve"> </w:t>
      </w:r>
    </w:p>
    <w:p w14:paraId="18D5995B" w14:textId="77777777" w:rsidR="00971831" w:rsidRDefault="00971831" w:rsidP="00971831">
      <w:pPr>
        <w:spacing w:line="259" w:lineRule="auto"/>
        <w:ind w:left="0"/>
        <w:jc w:val="both"/>
      </w:pPr>
      <w:r w:rsidRPr="661A7D18">
        <w:rPr>
          <w:b/>
          <w:bCs/>
        </w:rPr>
        <w:t>Afkortingen</w:t>
      </w:r>
      <w:r>
        <w:br/>
        <w:t>In het PTA staan meerdere afkortingen weergegeven.</w:t>
      </w:r>
    </w:p>
    <w:p w14:paraId="5F42A79E" w14:textId="0DD4BD4E" w:rsidR="4387457B" w:rsidRDefault="4387457B" w:rsidP="661A7D18">
      <w:pPr>
        <w:spacing w:line="259" w:lineRule="auto"/>
        <w:ind w:left="0"/>
        <w:jc w:val="both"/>
        <w:rPr>
          <w:color w:val="000000" w:themeColor="text1"/>
        </w:rPr>
      </w:pPr>
      <w:r w:rsidRPr="661A7D18">
        <w:rPr>
          <w:color w:val="000000" w:themeColor="text1"/>
        </w:rPr>
        <w:t>ST – schriftelijke toets</w:t>
      </w:r>
    </w:p>
    <w:p w14:paraId="790B8CD1" w14:textId="3276EF02" w:rsidR="4387457B" w:rsidRDefault="4387457B" w:rsidP="661A7D18">
      <w:pPr>
        <w:spacing w:line="259" w:lineRule="auto"/>
        <w:ind w:left="0"/>
        <w:jc w:val="both"/>
        <w:rPr>
          <w:color w:val="000000" w:themeColor="text1"/>
        </w:rPr>
      </w:pPr>
      <w:r w:rsidRPr="661A7D18">
        <w:rPr>
          <w:color w:val="000000" w:themeColor="text1"/>
        </w:rPr>
        <w:t>KLT – kijk- en luistertoets</w:t>
      </w:r>
    </w:p>
    <w:p w14:paraId="4B05D36C" w14:textId="5957143B" w:rsidR="4387457B" w:rsidRDefault="4387457B" w:rsidP="661A7D18">
      <w:pPr>
        <w:spacing w:line="259" w:lineRule="auto"/>
        <w:ind w:left="0"/>
        <w:jc w:val="both"/>
        <w:rPr>
          <w:color w:val="000000" w:themeColor="text1"/>
        </w:rPr>
      </w:pPr>
      <w:r w:rsidRPr="661A7D18">
        <w:rPr>
          <w:color w:val="000000" w:themeColor="text1"/>
        </w:rPr>
        <w:t>M</w:t>
      </w:r>
      <w:r w:rsidR="122BD0ED" w:rsidRPr="661A7D18">
        <w:rPr>
          <w:color w:val="000000" w:themeColor="text1"/>
        </w:rPr>
        <w:t>T</w:t>
      </w:r>
      <w:r w:rsidRPr="661A7D18">
        <w:rPr>
          <w:color w:val="000000" w:themeColor="text1"/>
        </w:rPr>
        <w:t xml:space="preserve"> – mondelinge toets</w:t>
      </w:r>
    </w:p>
    <w:p w14:paraId="7822B8FE" w14:textId="77777777" w:rsidR="00B12301" w:rsidRDefault="00B12301" w:rsidP="00971831">
      <w:pPr>
        <w:spacing w:line="259" w:lineRule="auto"/>
        <w:ind w:left="0"/>
        <w:jc w:val="both"/>
        <w:rPr>
          <w:b/>
          <w:bCs/>
        </w:rPr>
      </w:pPr>
    </w:p>
    <w:p w14:paraId="19861604" w14:textId="6A812985" w:rsidR="00971831" w:rsidRDefault="00971831" w:rsidP="00971831">
      <w:pPr>
        <w:spacing w:line="259" w:lineRule="auto"/>
        <w:ind w:left="0"/>
        <w:jc w:val="both"/>
        <w:rPr>
          <w:b/>
          <w:bCs/>
        </w:rPr>
      </w:pPr>
      <w:r>
        <w:rPr>
          <w:b/>
          <w:bCs/>
        </w:rPr>
        <w:t>Score berekenen</w:t>
      </w:r>
    </w:p>
    <w:p w14:paraId="48075B90" w14:textId="244FD770" w:rsidR="00971831" w:rsidRDefault="00971831" w:rsidP="00971831">
      <w:pPr>
        <w:spacing w:line="259" w:lineRule="auto"/>
        <w:ind w:left="0"/>
        <w:jc w:val="both"/>
      </w:pPr>
      <w:r>
        <w:t>Om het cijfer van de leerling te bepalen wordt er gebruik gemaakt van een correctievoorschrift en/of rubric. Van de maximum behaalde score moet een GL/TL leerling minimaal 70% (non-lineair) goed hebben om een 5.5 te behalen. Deze scores worden berekend met behulp van cijfersberekenen.nl</w:t>
      </w:r>
    </w:p>
    <w:p w14:paraId="5D50816C" w14:textId="77777777" w:rsidR="00971831" w:rsidRDefault="00971831" w:rsidP="00971831">
      <w:pPr>
        <w:spacing w:line="259" w:lineRule="auto"/>
        <w:ind w:left="0"/>
        <w:jc w:val="both"/>
      </w:pPr>
    </w:p>
    <w:p w14:paraId="346EC703" w14:textId="77777777" w:rsidR="00971831" w:rsidRDefault="00971831">
      <w:pPr>
        <w:spacing w:line="259" w:lineRule="auto"/>
        <w:ind w:left="0"/>
        <w:jc w:val="both"/>
      </w:pPr>
    </w:p>
    <w:sectPr w:rsidR="00971831" w:rsidSect="003061DC">
      <w:pgSz w:w="11911" w:h="16841"/>
      <w:pgMar w:top="851" w:right="1424" w:bottom="284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BAA"/>
    <w:multiLevelType w:val="hybridMultilevel"/>
    <w:tmpl w:val="FE06C40C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5F551B9"/>
    <w:multiLevelType w:val="hybridMultilevel"/>
    <w:tmpl w:val="CF18578E"/>
    <w:lvl w:ilvl="0" w:tplc="63B80AEC">
      <w:start w:val="1"/>
      <w:numFmt w:val="bullet"/>
      <w:lvlText w:val="•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DA6048">
      <w:start w:val="1"/>
      <w:numFmt w:val="bullet"/>
      <w:lvlText w:val="o"/>
      <w:lvlJc w:val="left"/>
      <w:pPr>
        <w:ind w:left="1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E4AF7C">
      <w:start w:val="1"/>
      <w:numFmt w:val="bullet"/>
      <w:lvlText w:val="▪"/>
      <w:lvlJc w:val="left"/>
      <w:pPr>
        <w:ind w:left="2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74F8A8">
      <w:start w:val="1"/>
      <w:numFmt w:val="bullet"/>
      <w:lvlText w:val="•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58A14C">
      <w:start w:val="1"/>
      <w:numFmt w:val="bullet"/>
      <w:lvlText w:val="o"/>
      <w:lvlJc w:val="left"/>
      <w:pPr>
        <w:ind w:left="3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6F3F0">
      <w:start w:val="1"/>
      <w:numFmt w:val="bullet"/>
      <w:lvlText w:val="▪"/>
      <w:lvlJc w:val="left"/>
      <w:pPr>
        <w:ind w:left="4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089BCA">
      <w:start w:val="1"/>
      <w:numFmt w:val="bullet"/>
      <w:lvlText w:val="•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AFEC0">
      <w:start w:val="1"/>
      <w:numFmt w:val="bullet"/>
      <w:lvlText w:val="o"/>
      <w:lvlJc w:val="left"/>
      <w:pPr>
        <w:ind w:left="5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E04AD8">
      <w:start w:val="1"/>
      <w:numFmt w:val="bullet"/>
      <w:lvlText w:val="▪"/>
      <w:lvlJc w:val="left"/>
      <w:pPr>
        <w:ind w:left="6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541F34"/>
    <w:multiLevelType w:val="hybridMultilevel"/>
    <w:tmpl w:val="8CC86FF4"/>
    <w:lvl w:ilvl="0" w:tplc="7E0E81A6">
      <w:start w:val="1"/>
      <w:numFmt w:val="bullet"/>
      <w:lvlText w:val="•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461A08">
      <w:start w:val="1"/>
      <w:numFmt w:val="bullet"/>
      <w:lvlText w:val="o"/>
      <w:lvlJc w:val="left"/>
      <w:pPr>
        <w:ind w:left="1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68D018">
      <w:start w:val="1"/>
      <w:numFmt w:val="bullet"/>
      <w:lvlText w:val="▪"/>
      <w:lvlJc w:val="left"/>
      <w:pPr>
        <w:ind w:left="2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3073A4">
      <w:start w:val="1"/>
      <w:numFmt w:val="bullet"/>
      <w:lvlText w:val="•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21946">
      <w:start w:val="1"/>
      <w:numFmt w:val="bullet"/>
      <w:lvlText w:val="o"/>
      <w:lvlJc w:val="left"/>
      <w:pPr>
        <w:ind w:left="3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6CECB4">
      <w:start w:val="1"/>
      <w:numFmt w:val="bullet"/>
      <w:lvlText w:val="▪"/>
      <w:lvlJc w:val="left"/>
      <w:pPr>
        <w:ind w:left="4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267304">
      <w:start w:val="1"/>
      <w:numFmt w:val="bullet"/>
      <w:lvlText w:val="•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B4DEB4">
      <w:start w:val="1"/>
      <w:numFmt w:val="bullet"/>
      <w:lvlText w:val="o"/>
      <w:lvlJc w:val="left"/>
      <w:pPr>
        <w:ind w:left="5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FA04D8">
      <w:start w:val="1"/>
      <w:numFmt w:val="bullet"/>
      <w:lvlText w:val="▪"/>
      <w:lvlJc w:val="left"/>
      <w:pPr>
        <w:ind w:left="6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FB385A"/>
    <w:multiLevelType w:val="hybridMultilevel"/>
    <w:tmpl w:val="119878AE"/>
    <w:lvl w:ilvl="0" w:tplc="27AC3E60">
      <w:start w:val="1"/>
      <w:numFmt w:val="bullet"/>
      <w:lvlText w:val="•"/>
      <w:lvlJc w:val="left"/>
      <w:pPr>
        <w:ind w:left="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886470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F45A66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8DC40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242CC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4099A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6DB26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9CE28C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06367C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681EE4"/>
    <w:multiLevelType w:val="hybridMultilevel"/>
    <w:tmpl w:val="A7C00FC8"/>
    <w:lvl w:ilvl="0" w:tplc="0413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47861B2C"/>
    <w:multiLevelType w:val="hybridMultilevel"/>
    <w:tmpl w:val="28826B58"/>
    <w:lvl w:ilvl="0" w:tplc="AA5E823E">
      <w:start w:val="1"/>
      <w:numFmt w:val="bullet"/>
      <w:lvlText w:val="•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F86EB2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C4FCC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84B8A0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0441C4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BC3430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C1440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B07DFE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2B0E8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602C3F"/>
    <w:multiLevelType w:val="hybridMultilevel"/>
    <w:tmpl w:val="46A0C8A0"/>
    <w:lvl w:ilvl="0" w:tplc="38CC6A26">
      <w:start w:val="1"/>
      <w:numFmt w:val="bullet"/>
      <w:lvlText w:val="•"/>
      <w:lvlJc w:val="left"/>
      <w:pPr>
        <w:ind w:left="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E0BBC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FA100A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FEF1BE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C0EC16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C6E232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FE73E2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5C1244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D20A2A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01415D"/>
    <w:multiLevelType w:val="hybridMultilevel"/>
    <w:tmpl w:val="87CE51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602791">
    <w:abstractNumId w:val="2"/>
  </w:num>
  <w:num w:numId="2" w16cid:durableId="676885711">
    <w:abstractNumId w:val="1"/>
  </w:num>
  <w:num w:numId="3" w16cid:durableId="1317302704">
    <w:abstractNumId w:val="6"/>
  </w:num>
  <w:num w:numId="4" w16cid:durableId="1489596423">
    <w:abstractNumId w:val="3"/>
  </w:num>
  <w:num w:numId="5" w16cid:durableId="1547643969">
    <w:abstractNumId w:val="5"/>
  </w:num>
  <w:num w:numId="6" w16cid:durableId="1668634182">
    <w:abstractNumId w:val="4"/>
  </w:num>
  <w:num w:numId="7" w16cid:durableId="2121100417">
    <w:abstractNumId w:val="7"/>
  </w:num>
  <w:num w:numId="8" w16cid:durableId="4668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90"/>
    <w:rsid w:val="000A631E"/>
    <w:rsid w:val="000D5415"/>
    <w:rsid w:val="00114EBE"/>
    <w:rsid w:val="00131F7E"/>
    <w:rsid w:val="0022626F"/>
    <w:rsid w:val="003061DC"/>
    <w:rsid w:val="003073A3"/>
    <w:rsid w:val="003473FC"/>
    <w:rsid w:val="003C51A8"/>
    <w:rsid w:val="00431EA2"/>
    <w:rsid w:val="005C0056"/>
    <w:rsid w:val="005C12A2"/>
    <w:rsid w:val="005E2F69"/>
    <w:rsid w:val="0069558C"/>
    <w:rsid w:val="006B218C"/>
    <w:rsid w:val="00766D6E"/>
    <w:rsid w:val="008538F2"/>
    <w:rsid w:val="008763C1"/>
    <w:rsid w:val="008A1445"/>
    <w:rsid w:val="0090007C"/>
    <w:rsid w:val="00924824"/>
    <w:rsid w:val="0092619A"/>
    <w:rsid w:val="0094142B"/>
    <w:rsid w:val="00971831"/>
    <w:rsid w:val="00A83B8B"/>
    <w:rsid w:val="00B12301"/>
    <w:rsid w:val="00B12DED"/>
    <w:rsid w:val="00B214CD"/>
    <w:rsid w:val="00C563B4"/>
    <w:rsid w:val="00D137DE"/>
    <w:rsid w:val="00DA0943"/>
    <w:rsid w:val="00E16690"/>
    <w:rsid w:val="00ED2248"/>
    <w:rsid w:val="00F37F0C"/>
    <w:rsid w:val="00F40B37"/>
    <w:rsid w:val="00FD5007"/>
    <w:rsid w:val="122BD0ED"/>
    <w:rsid w:val="164E690E"/>
    <w:rsid w:val="31229139"/>
    <w:rsid w:val="4387457B"/>
    <w:rsid w:val="43C52747"/>
    <w:rsid w:val="661A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B07A"/>
  <w15:docId w15:val="{88673771-1B3A-4CAE-BDB2-460B4223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61" w:lineRule="auto"/>
      <w:ind w:left="115"/>
    </w:pPr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876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5" ma:contentTypeDescription="Een nieuw document maken." ma:contentTypeScope="" ma:versionID="deddbd3718d1ab72c8fc8b8a3ab71347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03be8259ea9c26fcf1fb36a654e0dafb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c617fc32-b8f3-42af-9bec-61306b39ae5c">Leerlingzaken</Categorie>
    <DocumentSetDescription xmlns="http://schemas.microsoft.com/sharepoint/v3" xsi:nil="true"/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992A79-D0AF-4C04-A5A1-DB861760B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D4346-B974-46D6-832C-D1BF7461593F}"/>
</file>

<file path=customXml/itemProps3.xml><?xml version="1.0" encoding="utf-8"?>
<ds:datastoreItem xmlns:ds="http://schemas.openxmlformats.org/officeDocument/2006/customXml" ds:itemID="{615B1DC8-5D7C-4B00-AA24-54D020D9BA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 Gulik</dc:creator>
  <cp:keywords/>
  <cp:lastModifiedBy>Cora van Bennekom</cp:lastModifiedBy>
  <cp:revision>2</cp:revision>
  <dcterms:created xsi:type="dcterms:W3CDTF">2023-09-03T13:29:00Z</dcterms:created>
  <dcterms:modified xsi:type="dcterms:W3CDTF">2023-09-03T13:29:00Z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  <property fmtid="{D5CDD505-2E9C-101B-9397-08002B2CF9AE}" pid="3" name="Order">
    <vt:r8>852200</vt:r8>
  </property>
  <property fmtid="{D5CDD505-2E9C-101B-9397-08002B2CF9AE}" pid="4" name="_ExtendedDescription">
    <vt:lpwstr/>
  </property>
  <property fmtid="{D5CDD505-2E9C-101B-9397-08002B2CF9AE}" pid="5" name="_docset_NoMedatataSyncRequired">
    <vt:lpwstr>False</vt:lpwstr>
  </property>
</Properties>
</file>